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77F" w:rsidRPr="00C66BE9" w:rsidRDefault="007C077F" w:rsidP="007C077F">
      <w:pPr>
        <w:pStyle w:val="NoSpacing"/>
        <w:jc w:val="center"/>
        <w:rPr>
          <w:b/>
          <w:sz w:val="36"/>
          <w:szCs w:val="36"/>
        </w:rPr>
      </w:pPr>
      <w:bookmarkStart w:id="0" w:name="_GoBack"/>
      <w:bookmarkEnd w:id="0"/>
      <w:r w:rsidRPr="00C66BE9">
        <w:rPr>
          <w:b/>
          <w:sz w:val="36"/>
          <w:szCs w:val="36"/>
        </w:rPr>
        <w:t xml:space="preserve">RMS </w:t>
      </w:r>
      <w:r w:rsidR="009922E4" w:rsidRPr="00C66BE9">
        <w:rPr>
          <w:b/>
          <w:sz w:val="36"/>
          <w:szCs w:val="36"/>
        </w:rPr>
        <w:t>PROPERTY CONDITION REPORT FORM</w:t>
      </w:r>
    </w:p>
    <w:p w:rsidR="007C077F" w:rsidRDefault="007C077F" w:rsidP="007C077F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To be completed </w:t>
      </w:r>
      <w:r w:rsidRPr="007A7F0A">
        <w:rPr>
          <w:b/>
          <w:sz w:val="20"/>
          <w:szCs w:val="20"/>
        </w:rPr>
        <w:t>in full</w:t>
      </w:r>
      <w:r>
        <w:rPr>
          <w:sz w:val="20"/>
          <w:szCs w:val="20"/>
        </w:rPr>
        <w:t xml:space="preserve"> at the time of discovery by the broker/agent.</w:t>
      </w:r>
    </w:p>
    <w:p w:rsidR="007C077F" w:rsidRDefault="007C077F" w:rsidP="007C077F">
      <w:pPr>
        <w:pStyle w:val="NoSpacing"/>
        <w:jc w:val="center"/>
      </w:pPr>
    </w:p>
    <w:p w:rsidR="003116A9" w:rsidRPr="007C077F" w:rsidRDefault="003116A9" w:rsidP="007C077F">
      <w:pPr>
        <w:pStyle w:val="NoSpacing"/>
        <w:jc w:val="center"/>
      </w:pPr>
    </w:p>
    <w:tbl>
      <w:tblPr>
        <w:tblStyle w:val="TableGrid"/>
        <w:tblW w:w="10817" w:type="dxa"/>
        <w:tblLook w:val="04A0" w:firstRow="1" w:lastRow="0" w:firstColumn="1" w:lastColumn="0" w:noHBand="0" w:noVBand="1"/>
      </w:tblPr>
      <w:tblGrid>
        <w:gridCol w:w="5408"/>
        <w:gridCol w:w="5409"/>
      </w:tblGrid>
      <w:tr w:rsidR="009922E4" w:rsidTr="003116A9">
        <w:trPr>
          <w:trHeight w:val="291"/>
        </w:trPr>
        <w:tc>
          <w:tcPr>
            <w:tcW w:w="5408" w:type="dxa"/>
          </w:tcPr>
          <w:p w:rsidR="009922E4" w:rsidRDefault="009922E4" w:rsidP="00C71BC4">
            <w:r>
              <w:t>Today’s Date:</w:t>
            </w:r>
            <w:r w:rsidR="00B341AB">
              <w:t xml:space="preserve"> </w:t>
            </w:r>
          </w:p>
        </w:tc>
        <w:tc>
          <w:tcPr>
            <w:tcW w:w="5409" w:type="dxa"/>
          </w:tcPr>
          <w:p w:rsidR="009922E4" w:rsidRDefault="009922E4" w:rsidP="00C71BC4">
            <w:r>
              <w:t xml:space="preserve">Property SKEY: </w:t>
            </w:r>
          </w:p>
        </w:tc>
      </w:tr>
      <w:tr w:rsidR="009922E4" w:rsidTr="003116A9">
        <w:trPr>
          <w:trHeight w:val="275"/>
        </w:trPr>
        <w:tc>
          <w:tcPr>
            <w:tcW w:w="10817" w:type="dxa"/>
            <w:gridSpan w:val="2"/>
          </w:tcPr>
          <w:p w:rsidR="009922E4" w:rsidRDefault="00932CE8" w:rsidP="009922E4">
            <w:r>
              <w:t xml:space="preserve">Property Address: </w:t>
            </w:r>
            <w:r w:rsidRPr="00932CE8">
              <w:rPr>
                <w:sz w:val="16"/>
                <w:szCs w:val="16"/>
              </w:rPr>
              <w:t>{street, unit #, city, state, zip}</w:t>
            </w:r>
          </w:p>
          <w:p w:rsidR="007C077F" w:rsidRDefault="007C077F" w:rsidP="009922E4"/>
        </w:tc>
      </w:tr>
      <w:tr w:rsidR="007C077F" w:rsidTr="003116A9">
        <w:trPr>
          <w:trHeight w:val="291"/>
        </w:trPr>
        <w:tc>
          <w:tcPr>
            <w:tcW w:w="10817" w:type="dxa"/>
            <w:gridSpan w:val="2"/>
            <w:shd w:val="clear" w:color="auto" w:fill="D9D9D9" w:themeFill="background1" w:themeFillShade="D9"/>
          </w:tcPr>
          <w:p w:rsidR="007C077F" w:rsidRPr="007C077F" w:rsidRDefault="007C077F" w:rsidP="009922E4">
            <w:pPr>
              <w:rPr>
                <w:color w:val="FF0000"/>
              </w:rPr>
            </w:pPr>
          </w:p>
        </w:tc>
      </w:tr>
      <w:tr w:rsidR="007C077F" w:rsidTr="003116A9">
        <w:trPr>
          <w:trHeight w:val="154"/>
        </w:trPr>
        <w:tc>
          <w:tcPr>
            <w:tcW w:w="10817" w:type="dxa"/>
            <w:gridSpan w:val="2"/>
          </w:tcPr>
          <w:p w:rsidR="007C077F" w:rsidRDefault="007C077F" w:rsidP="009922E4">
            <w:r>
              <w:t xml:space="preserve">Agent Name: </w:t>
            </w:r>
          </w:p>
          <w:p w:rsidR="007C077F" w:rsidRDefault="007C077F" w:rsidP="009922E4"/>
        </w:tc>
      </w:tr>
      <w:tr w:rsidR="009922E4" w:rsidTr="00C16A58">
        <w:trPr>
          <w:trHeight w:val="503"/>
        </w:trPr>
        <w:tc>
          <w:tcPr>
            <w:tcW w:w="5408" w:type="dxa"/>
          </w:tcPr>
          <w:p w:rsidR="009922E4" w:rsidRDefault="007C077F" w:rsidP="009922E4">
            <w:r>
              <w:t xml:space="preserve">Email: </w:t>
            </w:r>
          </w:p>
          <w:p w:rsidR="007C077F" w:rsidRDefault="007C077F" w:rsidP="009922E4"/>
        </w:tc>
        <w:tc>
          <w:tcPr>
            <w:tcW w:w="5409" w:type="dxa"/>
          </w:tcPr>
          <w:p w:rsidR="009922E4" w:rsidRDefault="007C077F" w:rsidP="00C71BC4">
            <w:r>
              <w:t xml:space="preserve">Phone: </w:t>
            </w:r>
            <w:r w:rsidR="00B341AB">
              <w:t xml:space="preserve"> </w:t>
            </w:r>
          </w:p>
        </w:tc>
      </w:tr>
      <w:tr w:rsidR="007C077F" w:rsidTr="003116A9">
        <w:trPr>
          <w:trHeight w:val="275"/>
        </w:trPr>
        <w:tc>
          <w:tcPr>
            <w:tcW w:w="10817" w:type="dxa"/>
            <w:gridSpan w:val="2"/>
            <w:shd w:val="clear" w:color="auto" w:fill="D9D9D9" w:themeFill="background1" w:themeFillShade="D9"/>
          </w:tcPr>
          <w:p w:rsidR="007C077F" w:rsidRDefault="007C077F" w:rsidP="009922E4"/>
        </w:tc>
      </w:tr>
      <w:tr w:rsidR="00171B8A" w:rsidTr="005E2582">
        <w:trPr>
          <w:trHeight w:val="275"/>
        </w:trPr>
        <w:tc>
          <w:tcPr>
            <w:tcW w:w="5408" w:type="dxa"/>
            <w:shd w:val="clear" w:color="auto" w:fill="FFFFFF" w:themeFill="background1"/>
          </w:tcPr>
          <w:p w:rsidR="00171B8A" w:rsidRDefault="00171B8A" w:rsidP="009922E4">
            <w:r>
              <w:t xml:space="preserve">Is the property Secure?  </w:t>
            </w:r>
          </w:p>
        </w:tc>
        <w:tc>
          <w:tcPr>
            <w:tcW w:w="5409" w:type="dxa"/>
            <w:shd w:val="clear" w:color="auto" w:fill="FFFFFF" w:themeFill="background1"/>
          </w:tcPr>
          <w:p w:rsidR="00171B8A" w:rsidRDefault="00171B8A" w:rsidP="009922E4">
            <w:r>
              <w:t xml:space="preserve">Is the property marketable? </w:t>
            </w:r>
          </w:p>
        </w:tc>
      </w:tr>
      <w:tr w:rsidR="00171B8A" w:rsidTr="003116A9">
        <w:trPr>
          <w:trHeight w:val="275"/>
        </w:trPr>
        <w:tc>
          <w:tcPr>
            <w:tcW w:w="10817" w:type="dxa"/>
            <w:gridSpan w:val="2"/>
            <w:shd w:val="clear" w:color="auto" w:fill="D9D9D9" w:themeFill="background1" w:themeFillShade="D9"/>
          </w:tcPr>
          <w:p w:rsidR="00171B8A" w:rsidRDefault="00171B8A" w:rsidP="009922E4"/>
        </w:tc>
      </w:tr>
      <w:tr w:rsidR="009922E4" w:rsidTr="003116A9">
        <w:trPr>
          <w:trHeight w:val="291"/>
        </w:trPr>
        <w:tc>
          <w:tcPr>
            <w:tcW w:w="5408" w:type="dxa"/>
          </w:tcPr>
          <w:p w:rsidR="009922E4" w:rsidRDefault="007C077F" w:rsidP="009922E4">
            <w:r>
              <w:t xml:space="preserve">Date of loss/discovery: </w:t>
            </w:r>
          </w:p>
        </w:tc>
        <w:tc>
          <w:tcPr>
            <w:tcW w:w="5409" w:type="dxa"/>
          </w:tcPr>
          <w:p w:rsidR="009922E4" w:rsidRDefault="009922E4" w:rsidP="009922E4"/>
        </w:tc>
      </w:tr>
      <w:tr w:rsidR="00731517" w:rsidTr="003116A9">
        <w:trPr>
          <w:trHeight w:val="291"/>
        </w:trPr>
        <w:tc>
          <w:tcPr>
            <w:tcW w:w="5408" w:type="dxa"/>
          </w:tcPr>
          <w:p w:rsidR="00731517" w:rsidRDefault="00731517" w:rsidP="009922E4">
            <w:r>
              <w:t xml:space="preserve">Property damage(s): </w:t>
            </w:r>
            <w:r w:rsidR="003116A9">
              <w:rPr>
                <w:sz w:val="16"/>
                <w:szCs w:val="16"/>
              </w:rPr>
              <w:t>{S</w:t>
            </w:r>
            <w:r w:rsidRPr="00731517">
              <w:rPr>
                <w:sz w:val="16"/>
                <w:szCs w:val="16"/>
              </w:rPr>
              <w:t>elect all that apply}</w:t>
            </w:r>
          </w:p>
        </w:tc>
        <w:tc>
          <w:tcPr>
            <w:tcW w:w="5409" w:type="dxa"/>
          </w:tcPr>
          <w:p w:rsidR="00731517" w:rsidRDefault="00731517" w:rsidP="00731517">
            <w:pPr>
              <w:pStyle w:val="ListParagraph"/>
              <w:numPr>
                <w:ilvl w:val="0"/>
                <w:numId w:val="2"/>
              </w:numPr>
            </w:pPr>
            <w:r>
              <w:t>Fire</w:t>
            </w:r>
          </w:p>
        </w:tc>
      </w:tr>
      <w:tr w:rsidR="00731517" w:rsidTr="003116A9">
        <w:trPr>
          <w:trHeight w:val="291"/>
        </w:trPr>
        <w:tc>
          <w:tcPr>
            <w:tcW w:w="5408" w:type="dxa"/>
          </w:tcPr>
          <w:p w:rsidR="00731517" w:rsidRDefault="007A2F13" w:rsidP="00731517">
            <w:pPr>
              <w:pStyle w:val="ListParagraph"/>
              <w:numPr>
                <w:ilvl w:val="0"/>
                <w:numId w:val="2"/>
              </w:numPr>
            </w:pPr>
            <w:r>
              <w:t>Flooding</w:t>
            </w:r>
          </w:p>
        </w:tc>
        <w:tc>
          <w:tcPr>
            <w:tcW w:w="5409" w:type="dxa"/>
          </w:tcPr>
          <w:p w:rsidR="00731517" w:rsidRDefault="00731517" w:rsidP="00731517">
            <w:pPr>
              <w:pStyle w:val="ListParagraph"/>
              <w:numPr>
                <w:ilvl w:val="0"/>
                <w:numId w:val="2"/>
              </w:numPr>
            </w:pPr>
            <w:r>
              <w:t>Freeze</w:t>
            </w:r>
          </w:p>
        </w:tc>
      </w:tr>
      <w:tr w:rsidR="00731517" w:rsidTr="003116A9">
        <w:trPr>
          <w:trHeight w:val="291"/>
        </w:trPr>
        <w:tc>
          <w:tcPr>
            <w:tcW w:w="5408" w:type="dxa"/>
          </w:tcPr>
          <w:p w:rsidR="00731517" w:rsidRDefault="00731517" w:rsidP="00731517">
            <w:pPr>
              <w:pStyle w:val="ListParagraph"/>
              <w:numPr>
                <w:ilvl w:val="0"/>
                <w:numId w:val="2"/>
              </w:numPr>
            </w:pPr>
            <w:r>
              <w:t>Wind</w:t>
            </w:r>
            <w:r w:rsidR="00A62D49">
              <w:t xml:space="preserve"> </w:t>
            </w:r>
          </w:p>
        </w:tc>
        <w:tc>
          <w:tcPr>
            <w:tcW w:w="5409" w:type="dxa"/>
          </w:tcPr>
          <w:p w:rsidR="00731517" w:rsidRDefault="00731517" w:rsidP="00731517">
            <w:pPr>
              <w:pStyle w:val="ListParagraph"/>
              <w:numPr>
                <w:ilvl w:val="0"/>
                <w:numId w:val="2"/>
              </w:numPr>
            </w:pPr>
            <w:r>
              <w:t>Hail</w:t>
            </w:r>
          </w:p>
        </w:tc>
      </w:tr>
      <w:tr w:rsidR="00731517" w:rsidTr="003116A9">
        <w:trPr>
          <w:trHeight w:val="291"/>
        </w:trPr>
        <w:tc>
          <w:tcPr>
            <w:tcW w:w="5408" w:type="dxa"/>
          </w:tcPr>
          <w:p w:rsidR="00731517" w:rsidRDefault="00731517" w:rsidP="00731517">
            <w:pPr>
              <w:pStyle w:val="ListParagraph"/>
              <w:numPr>
                <w:ilvl w:val="0"/>
                <w:numId w:val="2"/>
              </w:numPr>
            </w:pPr>
            <w:r>
              <w:t>Theft</w:t>
            </w:r>
          </w:p>
        </w:tc>
        <w:tc>
          <w:tcPr>
            <w:tcW w:w="5409" w:type="dxa"/>
          </w:tcPr>
          <w:p w:rsidR="00731517" w:rsidRDefault="00731517" w:rsidP="00731517">
            <w:pPr>
              <w:pStyle w:val="ListParagraph"/>
              <w:numPr>
                <w:ilvl w:val="0"/>
                <w:numId w:val="2"/>
              </w:numPr>
            </w:pPr>
            <w:r>
              <w:t>Vandalism</w:t>
            </w:r>
          </w:p>
        </w:tc>
      </w:tr>
      <w:tr w:rsidR="003116A9" w:rsidTr="003116A9">
        <w:trPr>
          <w:trHeight w:val="291"/>
        </w:trPr>
        <w:tc>
          <w:tcPr>
            <w:tcW w:w="5408" w:type="dxa"/>
          </w:tcPr>
          <w:p w:rsidR="003116A9" w:rsidRDefault="003116A9" w:rsidP="00731517">
            <w:pPr>
              <w:pStyle w:val="ListParagraph"/>
              <w:numPr>
                <w:ilvl w:val="0"/>
                <w:numId w:val="2"/>
              </w:numPr>
            </w:pPr>
            <w:r>
              <w:t>Missing HV</w:t>
            </w:r>
            <w:r w:rsidR="007A2F13">
              <w:t>A</w:t>
            </w:r>
            <w:r>
              <w:t>C</w:t>
            </w:r>
          </w:p>
        </w:tc>
        <w:tc>
          <w:tcPr>
            <w:tcW w:w="5409" w:type="dxa"/>
          </w:tcPr>
          <w:p w:rsidR="003116A9" w:rsidRDefault="003116A9" w:rsidP="00731517">
            <w:pPr>
              <w:pStyle w:val="ListParagraph"/>
              <w:numPr>
                <w:ilvl w:val="0"/>
                <w:numId w:val="2"/>
              </w:numPr>
            </w:pPr>
            <w:r>
              <w:t>Roof damage</w:t>
            </w:r>
          </w:p>
        </w:tc>
      </w:tr>
      <w:tr w:rsidR="007C077F" w:rsidTr="003116A9">
        <w:trPr>
          <w:trHeight w:val="291"/>
        </w:trPr>
        <w:tc>
          <w:tcPr>
            <w:tcW w:w="10817" w:type="dxa"/>
            <w:gridSpan w:val="2"/>
          </w:tcPr>
          <w:p w:rsidR="007C077F" w:rsidRDefault="00731517" w:rsidP="00731517">
            <w:pPr>
              <w:pStyle w:val="ListParagraph"/>
              <w:numPr>
                <w:ilvl w:val="0"/>
                <w:numId w:val="2"/>
              </w:numPr>
            </w:pPr>
            <w:r>
              <w:t xml:space="preserve">Other </w:t>
            </w:r>
            <w:r w:rsidRPr="00731517">
              <w:rPr>
                <w:sz w:val="16"/>
                <w:szCs w:val="16"/>
              </w:rPr>
              <w:t>{Please explain}</w:t>
            </w:r>
          </w:p>
        </w:tc>
      </w:tr>
      <w:tr w:rsidR="007C077F" w:rsidTr="003116A9">
        <w:trPr>
          <w:trHeight w:val="275"/>
        </w:trPr>
        <w:tc>
          <w:tcPr>
            <w:tcW w:w="10817" w:type="dxa"/>
            <w:gridSpan w:val="2"/>
          </w:tcPr>
          <w:p w:rsidR="007C077F" w:rsidRDefault="007C077F" w:rsidP="00731517"/>
        </w:tc>
      </w:tr>
      <w:tr w:rsidR="007C077F" w:rsidTr="003116A9">
        <w:trPr>
          <w:trHeight w:val="275"/>
        </w:trPr>
        <w:tc>
          <w:tcPr>
            <w:tcW w:w="10817" w:type="dxa"/>
            <w:gridSpan w:val="2"/>
          </w:tcPr>
          <w:p w:rsidR="007C077F" w:rsidRDefault="00731517" w:rsidP="009922E4">
            <w:r>
              <w:t xml:space="preserve">Provide a brief description of </w:t>
            </w:r>
            <w:r w:rsidR="003116A9">
              <w:t xml:space="preserve">the </w:t>
            </w:r>
            <w:r>
              <w:t>finding</w:t>
            </w:r>
            <w:r w:rsidR="003116A9">
              <w:t>(s)</w:t>
            </w:r>
            <w:r>
              <w:t>:</w:t>
            </w:r>
            <w:r w:rsidR="007A7F0A">
              <w:t xml:space="preserve"> </w:t>
            </w:r>
            <w:r w:rsidR="007A7F0A" w:rsidRPr="007A7F0A">
              <w:rPr>
                <w:sz w:val="16"/>
                <w:szCs w:val="16"/>
              </w:rPr>
              <w:t>{required}</w:t>
            </w:r>
          </w:p>
        </w:tc>
      </w:tr>
      <w:tr w:rsidR="007C077F" w:rsidTr="003116A9">
        <w:trPr>
          <w:trHeight w:val="275"/>
        </w:trPr>
        <w:tc>
          <w:tcPr>
            <w:tcW w:w="10817" w:type="dxa"/>
            <w:gridSpan w:val="2"/>
          </w:tcPr>
          <w:p w:rsidR="007C077F" w:rsidRDefault="007C077F" w:rsidP="009922E4"/>
        </w:tc>
      </w:tr>
      <w:tr w:rsidR="007C077F" w:rsidTr="003116A9">
        <w:trPr>
          <w:trHeight w:val="275"/>
        </w:trPr>
        <w:tc>
          <w:tcPr>
            <w:tcW w:w="10817" w:type="dxa"/>
            <w:gridSpan w:val="2"/>
          </w:tcPr>
          <w:p w:rsidR="00B341AB" w:rsidRDefault="00B341AB" w:rsidP="009922E4"/>
        </w:tc>
      </w:tr>
      <w:tr w:rsidR="00B341AB" w:rsidTr="003116A9">
        <w:trPr>
          <w:trHeight w:val="275"/>
        </w:trPr>
        <w:tc>
          <w:tcPr>
            <w:tcW w:w="10817" w:type="dxa"/>
            <w:gridSpan w:val="2"/>
          </w:tcPr>
          <w:p w:rsidR="00B341AB" w:rsidRDefault="00B341AB" w:rsidP="009922E4"/>
        </w:tc>
      </w:tr>
      <w:tr w:rsidR="00B341AB" w:rsidTr="003116A9">
        <w:trPr>
          <w:trHeight w:val="275"/>
        </w:trPr>
        <w:tc>
          <w:tcPr>
            <w:tcW w:w="10817" w:type="dxa"/>
            <w:gridSpan w:val="2"/>
          </w:tcPr>
          <w:p w:rsidR="00171B8A" w:rsidRDefault="00171B8A" w:rsidP="009922E4"/>
        </w:tc>
      </w:tr>
      <w:tr w:rsidR="00B341AB" w:rsidTr="003116A9">
        <w:trPr>
          <w:trHeight w:val="275"/>
        </w:trPr>
        <w:tc>
          <w:tcPr>
            <w:tcW w:w="10817" w:type="dxa"/>
            <w:gridSpan w:val="2"/>
          </w:tcPr>
          <w:p w:rsidR="00B341AB" w:rsidRDefault="00B341AB" w:rsidP="009922E4"/>
        </w:tc>
      </w:tr>
      <w:tr w:rsidR="00B341AB" w:rsidTr="003116A9">
        <w:trPr>
          <w:trHeight w:val="275"/>
        </w:trPr>
        <w:tc>
          <w:tcPr>
            <w:tcW w:w="10817" w:type="dxa"/>
            <w:gridSpan w:val="2"/>
          </w:tcPr>
          <w:p w:rsidR="00B341AB" w:rsidRDefault="00B341AB" w:rsidP="009922E4"/>
        </w:tc>
      </w:tr>
      <w:tr w:rsidR="00B341AB" w:rsidTr="003116A9">
        <w:trPr>
          <w:trHeight w:val="275"/>
        </w:trPr>
        <w:tc>
          <w:tcPr>
            <w:tcW w:w="10817" w:type="dxa"/>
            <w:gridSpan w:val="2"/>
          </w:tcPr>
          <w:p w:rsidR="00B341AB" w:rsidRDefault="00B341AB" w:rsidP="009922E4"/>
        </w:tc>
      </w:tr>
      <w:tr w:rsidR="00B341AB" w:rsidTr="003116A9">
        <w:trPr>
          <w:trHeight w:val="275"/>
        </w:trPr>
        <w:tc>
          <w:tcPr>
            <w:tcW w:w="10817" w:type="dxa"/>
            <w:gridSpan w:val="2"/>
          </w:tcPr>
          <w:p w:rsidR="00B341AB" w:rsidRDefault="00B341AB" w:rsidP="009922E4"/>
        </w:tc>
      </w:tr>
    </w:tbl>
    <w:p w:rsidR="003116A9" w:rsidRDefault="003116A9" w:rsidP="003116A9">
      <w:pPr>
        <w:pStyle w:val="NoSpacing"/>
        <w:jc w:val="center"/>
      </w:pPr>
    </w:p>
    <w:p w:rsidR="003116A9" w:rsidRDefault="003116A9" w:rsidP="003116A9">
      <w:pPr>
        <w:pStyle w:val="NoSpacing"/>
        <w:jc w:val="center"/>
      </w:pPr>
    </w:p>
    <w:p w:rsidR="009922E4" w:rsidRDefault="003116A9" w:rsidP="003116A9">
      <w:pPr>
        <w:pStyle w:val="NoSpacing"/>
        <w:jc w:val="center"/>
      </w:pPr>
      <w:r>
        <w:t xml:space="preserve">The Property Condition Report is required in cases when the property would be considered </w:t>
      </w:r>
      <w:r w:rsidR="00C66BE9">
        <w:t>at the end of their economic life or uninhabitable due to one or more of the above damages</w:t>
      </w:r>
      <w:r>
        <w:t xml:space="preserve">.  </w:t>
      </w:r>
      <w:r w:rsidR="00582779">
        <w:t xml:space="preserve">It is also utilized for properties located in FEMA disaster areas. </w:t>
      </w:r>
      <w:r>
        <w:t>Return this completed form your a</w:t>
      </w:r>
      <w:r w:rsidR="00231521">
        <w:t>ssigned asset manager via email and our insurance/claims department at RMSHazardInsurance@rmsnav.com</w:t>
      </w:r>
      <w:r>
        <w:t xml:space="preserve"> </w:t>
      </w:r>
      <w:r w:rsidRPr="003116A9">
        <w:rPr>
          <w:u w:val="single"/>
        </w:rPr>
        <w:t>and</w:t>
      </w:r>
      <w:r>
        <w:t xml:space="preserve"> upload a copy into the attachment section of reo-central.com.</w:t>
      </w:r>
      <w:r w:rsidR="00632D33">
        <w:t xml:space="preserve"> Failure to notify RMS of damages could result in RMS’s inability to file a claim, and your plausible removal from our agent network. </w:t>
      </w:r>
    </w:p>
    <w:p w:rsidR="009922E4" w:rsidRDefault="009922E4" w:rsidP="003116A9">
      <w:pPr>
        <w:pStyle w:val="NoSpacing"/>
        <w:jc w:val="center"/>
      </w:pPr>
    </w:p>
    <w:sectPr w:rsidR="009922E4" w:rsidSect="009922E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B86" w:rsidRDefault="007D3B86" w:rsidP="00632D33">
      <w:pPr>
        <w:spacing w:after="0" w:line="240" w:lineRule="auto"/>
      </w:pPr>
      <w:r>
        <w:separator/>
      </w:r>
    </w:p>
  </w:endnote>
  <w:endnote w:type="continuationSeparator" w:id="0">
    <w:p w:rsidR="007D3B86" w:rsidRDefault="007D3B86" w:rsidP="0063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86"/>
      <w:gridCol w:w="432"/>
      <w:gridCol w:w="5182"/>
    </w:tblGrid>
    <w:tr w:rsidR="00632D33">
      <w:tc>
        <w:tcPr>
          <w:tcW w:w="2401" w:type="pct"/>
        </w:tcPr>
        <w:p w:rsidR="00632D33" w:rsidRDefault="007D3B86" w:rsidP="00632D33">
          <w:pPr>
            <w:pStyle w:val="Footer"/>
            <w:tabs>
              <w:tab w:val="clear" w:pos="4680"/>
              <w:tab w:val="clear" w:pos="9360"/>
            </w:tabs>
            <w:rPr>
              <w:caps/>
              <w:color w:val="5B9BD5" w:themeColor="accent1"/>
              <w:sz w:val="18"/>
              <w:szCs w:val="18"/>
            </w:rPr>
          </w:pPr>
          <w:sdt>
            <w:sdtPr>
              <w:rPr>
                <w:caps/>
                <w:color w:val="5B9BD5" w:themeColor="accent1"/>
                <w:sz w:val="18"/>
                <w:szCs w:val="18"/>
              </w:rPr>
              <w:alias w:val="Title"/>
              <w:tag w:val=""/>
              <w:id w:val="886384654"/>
              <w:placeholder>
                <w:docPart w:val="B5E5ED56466745E493F98FA2B9E9FEC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32D33">
                <w:rPr>
                  <w:caps/>
                  <w:color w:val="5B9BD5" w:themeColor="accent1"/>
                  <w:sz w:val="18"/>
                  <w:szCs w:val="18"/>
                </w:rPr>
                <w:t>4/3/17</w:t>
              </w:r>
            </w:sdtContent>
          </w:sdt>
        </w:p>
      </w:tc>
      <w:tc>
        <w:tcPr>
          <w:tcW w:w="200" w:type="pct"/>
        </w:tcPr>
        <w:p w:rsidR="00632D33" w:rsidRDefault="00632D33">
          <w:pPr>
            <w:pStyle w:val="Footer"/>
            <w:tabs>
              <w:tab w:val="clear" w:pos="4680"/>
              <w:tab w:val="clear" w:pos="9360"/>
            </w:tabs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5B9BD5" w:themeColor="accent1"/>
              <w:sz w:val="18"/>
              <w:szCs w:val="18"/>
            </w:rPr>
            <w:alias w:val="Author"/>
            <w:tag w:val=""/>
            <w:id w:val="1205441952"/>
            <w:placeholder>
              <w:docPart w:val="3157E2CF5C1B4D28AC84EE15191500C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632D33" w:rsidRDefault="00632D33" w:rsidP="00632D33">
              <w:pPr>
                <w:pStyle w:val="Foot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5B9BD5" w:themeColor="accent1"/>
                  <w:sz w:val="18"/>
                  <w:szCs w:val="18"/>
                </w:rPr>
              </w:pPr>
              <w:r>
                <w:rPr>
                  <w:caps/>
                  <w:color w:val="5B9BD5" w:themeColor="accent1"/>
                  <w:sz w:val="18"/>
                  <w:szCs w:val="18"/>
                </w:rPr>
                <w:t>PCR</w:t>
              </w:r>
            </w:p>
          </w:sdtContent>
        </w:sdt>
      </w:tc>
    </w:tr>
  </w:tbl>
  <w:p w:rsidR="00632D33" w:rsidRDefault="00632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B86" w:rsidRDefault="007D3B86" w:rsidP="00632D33">
      <w:pPr>
        <w:spacing w:after="0" w:line="240" w:lineRule="auto"/>
      </w:pPr>
      <w:r>
        <w:separator/>
      </w:r>
    </w:p>
  </w:footnote>
  <w:footnote w:type="continuationSeparator" w:id="0">
    <w:p w:rsidR="007D3B86" w:rsidRDefault="007D3B86" w:rsidP="00632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C72F3"/>
    <w:multiLevelType w:val="hybridMultilevel"/>
    <w:tmpl w:val="C42A0D4C"/>
    <w:lvl w:ilvl="0" w:tplc="6726906E">
      <w:start w:val="1"/>
      <w:numFmt w:val="bullet"/>
      <w:lvlText w:val="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D156C"/>
    <w:multiLevelType w:val="hybridMultilevel"/>
    <w:tmpl w:val="C44631FC"/>
    <w:lvl w:ilvl="0" w:tplc="6726906E">
      <w:start w:val="1"/>
      <w:numFmt w:val="bullet"/>
      <w:lvlText w:val="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E4"/>
    <w:rsid w:val="00171B8A"/>
    <w:rsid w:val="00231521"/>
    <w:rsid w:val="003116A9"/>
    <w:rsid w:val="004B04BF"/>
    <w:rsid w:val="00582779"/>
    <w:rsid w:val="0058360B"/>
    <w:rsid w:val="00632D33"/>
    <w:rsid w:val="006F5812"/>
    <w:rsid w:val="00731517"/>
    <w:rsid w:val="007A2F13"/>
    <w:rsid w:val="007A7F0A"/>
    <w:rsid w:val="007C077F"/>
    <w:rsid w:val="007D3B86"/>
    <w:rsid w:val="007F2544"/>
    <w:rsid w:val="00932CE8"/>
    <w:rsid w:val="009922E4"/>
    <w:rsid w:val="00A62D49"/>
    <w:rsid w:val="00A9105A"/>
    <w:rsid w:val="00B341AB"/>
    <w:rsid w:val="00C16A58"/>
    <w:rsid w:val="00C56BDF"/>
    <w:rsid w:val="00C66BE9"/>
    <w:rsid w:val="00C71BC4"/>
    <w:rsid w:val="00CF7C6C"/>
    <w:rsid w:val="00E022CD"/>
    <w:rsid w:val="00F5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4CE2A-3258-4E03-89E9-A7754F61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C07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15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6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2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33"/>
  </w:style>
  <w:style w:type="paragraph" w:styleId="Footer">
    <w:name w:val="footer"/>
    <w:basedOn w:val="Normal"/>
    <w:link w:val="FooterChar"/>
    <w:uiPriority w:val="99"/>
    <w:unhideWhenUsed/>
    <w:rsid w:val="00632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D33"/>
  </w:style>
  <w:style w:type="character" w:styleId="Hyperlink">
    <w:name w:val="Hyperlink"/>
    <w:basedOn w:val="DefaultParagraphFont"/>
    <w:uiPriority w:val="99"/>
    <w:unhideWhenUsed/>
    <w:rsid w:val="00B341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E5ED56466745E493F98FA2B9E9F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C159B-D92F-4525-B20E-C994C57ED9E5}"/>
      </w:docPartPr>
      <w:docPartBody>
        <w:p w:rsidR="003C356B" w:rsidRDefault="00126A1E" w:rsidP="00126A1E">
          <w:pPr>
            <w:pStyle w:val="B5E5ED56466745E493F98FA2B9E9FEC0"/>
          </w:pPr>
          <w:r>
            <w:rPr>
              <w:caps/>
              <w:color w:val="4472C4" w:themeColor="accent1"/>
              <w:sz w:val="18"/>
              <w:szCs w:val="18"/>
            </w:rPr>
            <w:t>[Document title]</w:t>
          </w:r>
        </w:p>
      </w:docPartBody>
    </w:docPart>
    <w:docPart>
      <w:docPartPr>
        <w:name w:val="3157E2CF5C1B4D28AC84EE1519150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E93BD-1D03-4470-8E87-5FE3F40FD202}"/>
      </w:docPartPr>
      <w:docPartBody>
        <w:p w:rsidR="003C356B" w:rsidRDefault="00126A1E" w:rsidP="00126A1E">
          <w:pPr>
            <w:pStyle w:val="3157E2CF5C1B4D28AC84EE15191500CB"/>
          </w:pPr>
          <w:r>
            <w:rPr>
              <w:caps/>
              <w:color w:val="4472C4" w:themeColor="accent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1E"/>
    <w:rsid w:val="00126A1E"/>
    <w:rsid w:val="001D23A6"/>
    <w:rsid w:val="003C356B"/>
    <w:rsid w:val="00461800"/>
    <w:rsid w:val="008B23C3"/>
    <w:rsid w:val="00D64AAE"/>
    <w:rsid w:val="00D67D51"/>
    <w:rsid w:val="00E92C40"/>
    <w:rsid w:val="00F2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C45B08A944414DBB39B9C5D85F6A3F">
    <w:name w:val="B4C45B08A944414DBB39B9C5D85F6A3F"/>
    <w:rsid w:val="00126A1E"/>
  </w:style>
  <w:style w:type="paragraph" w:customStyle="1" w:styleId="B5E5ED56466745E493F98FA2B9E9FEC0">
    <w:name w:val="B5E5ED56466745E493F98FA2B9E9FEC0"/>
    <w:rsid w:val="00126A1E"/>
  </w:style>
  <w:style w:type="paragraph" w:customStyle="1" w:styleId="3157E2CF5C1B4D28AC84EE15191500CB">
    <w:name w:val="3157E2CF5C1B4D28AC84EE15191500CB"/>
    <w:rsid w:val="00126A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4/3/17</vt:lpstr>
    </vt:vector>
  </TitlesOfParts>
  <Company>RMS Inc.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4/3/17</dc:title>
  <dc:subject/>
  <dc:creator>PCR</dc:creator>
  <cp:keywords/>
  <dc:description/>
  <cp:lastModifiedBy>James Outland</cp:lastModifiedBy>
  <cp:revision>2</cp:revision>
  <cp:lastPrinted>2017-04-03T19:49:00Z</cp:lastPrinted>
  <dcterms:created xsi:type="dcterms:W3CDTF">2019-04-30T18:50:00Z</dcterms:created>
  <dcterms:modified xsi:type="dcterms:W3CDTF">2019-04-30T18:50:00Z</dcterms:modified>
</cp:coreProperties>
</file>